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74151"/>
          <w:sz w:val="48"/>
          <w:szCs w:val="48"/>
        </w:rPr>
      </w:pPr>
      <w:bookmarkStart w:colFirst="0" w:colLast="0" w:name="_bq02ysfypwge" w:id="0"/>
      <w:bookmarkEnd w:id="0"/>
      <w:r w:rsidDel="00000000" w:rsidR="00000000" w:rsidRPr="00000000">
        <w:rPr>
          <w:color w:val="374151"/>
          <w:sz w:val="48"/>
          <w:szCs w:val="48"/>
          <w:rtl w:val="0"/>
        </w:rPr>
        <w:t xml:space="preserve">Team Accountability Session</w:t>
      </w:r>
    </w:p>
    <w:p w:rsidR="00000000" w:rsidDel="00000000" w:rsidP="00000000" w:rsidRDefault="00000000" w:rsidRPr="00000000" w14:paraId="00000002">
      <w:pPr>
        <w:rPr>
          <w:color w:val="999999"/>
          <w:sz w:val="20"/>
          <w:szCs w:val="20"/>
        </w:rPr>
      </w:pPr>
      <w:r w:rsidDel="00000000" w:rsidR="00000000" w:rsidRPr="00000000">
        <w:rPr>
          <w:color w:val="999999"/>
          <w:sz w:val="20"/>
          <w:szCs w:val="20"/>
          <w:rtl w:val="0"/>
        </w:rPr>
        <w:t xml:space="preserve">A weekly meeting between stakeholders on the project to give updates on progress or issues.</w:t>
      </w:r>
    </w:p>
    <w:p w:rsidR="00000000" w:rsidDel="00000000" w:rsidP="00000000" w:rsidRDefault="00000000" w:rsidRPr="00000000" w14:paraId="00000003">
      <w:pPr>
        <w:spacing w:line="120" w:lineRule="auto"/>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80" w:hRule="atLeast"/>
          <w:tblHeader w:val="0"/>
        </w:trPr>
        <w:tc>
          <w:tcPr>
            <w:gridSpan w:val="2"/>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Updates On Last Weeks Commitments</w:t>
            </w:r>
          </w:p>
        </w:tc>
      </w:tr>
      <w:tr>
        <w:trPr>
          <w:cantSplit w:val="0"/>
          <w:trHeight w:val="440" w:hRule="atLeast"/>
          <w:tblHeader w:val="0"/>
        </w:trPr>
        <w:tc>
          <w:tcPr>
            <w:gridSpan w:val="2"/>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bCs w:val="1"/>
                <w:i w:val="1"/>
                <w:iCs w:val="1"/>
                <w:color w:val="999999"/>
                <w:sz w:val="20"/>
                <w:szCs w:val="20"/>
              </w:rPr>
            </w:pPr>
            <w:r w:rsidDel="00000000" w:rsidR="00000000" w:rsidRPr="00000000">
              <w:rPr>
                <w:b w:val="1"/>
                <w:bCs w:val="1"/>
                <w:i w:val="1"/>
                <w:iCs w:val="1"/>
                <w:color w:val="999999"/>
                <w:sz w:val="20"/>
                <w:szCs w:val="20"/>
                <w:rtl w:val="0"/>
              </w:rPr>
              <w:t xml:space="preserve">Record everyone’s update on the previous week's commitments, if there are any.</w:t>
            </w:r>
          </w:p>
        </w:tc>
      </w:tr>
      <w:tr>
        <w:trPr>
          <w:cantSplit w:val="0"/>
          <w:trHeight w:val="2348.333333333334"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r>
          </w:p>
        </w:tc>
      </w:tr>
    </w:tbl>
    <w:p w:rsidR="00000000" w:rsidDel="00000000" w:rsidP="00000000" w:rsidRDefault="00000000" w:rsidRPr="00000000" w14:paraId="0000000A">
      <w:pPr>
        <w:spacing w:line="240" w:lineRule="auto"/>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80" w:hRule="atLeast"/>
          <w:tblHeader w:val="0"/>
        </w:trPr>
        <w:tc>
          <w:tcPr>
            <w:gridSpan w:val="2"/>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New Commitments</w:t>
            </w:r>
          </w:p>
        </w:tc>
      </w:tr>
      <w:tr>
        <w:trPr>
          <w:cantSplit w:val="0"/>
          <w:trHeight w:val="440" w:hRule="atLeast"/>
          <w:tblHeader w:val="0"/>
        </w:trPr>
        <w:tc>
          <w:tcPr>
            <w:gridSpan w:val="2"/>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b w:val="1"/>
                <w:bCs w:val="1"/>
                <w:i w:val="1"/>
                <w:iCs w:val="1"/>
                <w:color w:val="999999"/>
                <w:sz w:val="20"/>
                <w:szCs w:val="20"/>
              </w:rPr>
            </w:pPr>
            <w:r w:rsidDel="00000000" w:rsidR="00000000" w:rsidRPr="00000000">
              <w:rPr>
                <w:b w:val="1"/>
                <w:bCs w:val="1"/>
                <w:i w:val="1"/>
                <w:iCs w:val="1"/>
                <w:color w:val="999999"/>
                <w:sz w:val="20"/>
                <w:szCs w:val="20"/>
                <w:rtl w:val="0"/>
              </w:rPr>
              <w:t xml:space="preserve">Record everyone’s new commitments for the next week.</w:t>
            </w:r>
          </w:p>
        </w:tc>
      </w:tr>
      <w:tr>
        <w:trPr>
          <w:cantSplit w:val="0"/>
          <w:trHeight w:val="1848.3333333333344"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r>
          </w:p>
        </w:tc>
      </w:tr>
    </w:tbl>
    <w:p w:rsidR="00000000" w:rsidDel="00000000" w:rsidP="00000000" w:rsidRDefault="00000000" w:rsidRPr="00000000" w14:paraId="00000011">
      <w:pPr>
        <w:spacing w:line="240" w:lineRule="auto"/>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80" w:hRule="atLeast"/>
          <w:tblHeader w:val="0"/>
        </w:trPr>
        <w:tc>
          <w:tcPr>
            <w:gridSpan w:val="2"/>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Clear The Path</w:t>
            </w:r>
          </w:p>
        </w:tc>
      </w:tr>
      <w:tr>
        <w:trPr>
          <w:cantSplit w:val="0"/>
          <w:trHeight w:val="440" w:hRule="atLeast"/>
          <w:tblHeader w:val="0"/>
        </w:trPr>
        <w:tc>
          <w:tcPr>
            <w:gridSpan w:val="2"/>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b w:val="1"/>
                <w:bCs w:val="1"/>
                <w:i w:val="1"/>
                <w:iCs w:val="1"/>
                <w:color w:val="999999"/>
                <w:sz w:val="20"/>
                <w:szCs w:val="20"/>
              </w:rPr>
            </w:pPr>
            <w:r w:rsidDel="00000000" w:rsidR="00000000" w:rsidRPr="00000000">
              <w:rPr>
                <w:b w:val="1"/>
                <w:bCs w:val="1"/>
                <w:i w:val="1"/>
                <w:iCs w:val="1"/>
                <w:color w:val="999999"/>
                <w:sz w:val="20"/>
                <w:szCs w:val="20"/>
                <w:rtl w:val="0"/>
              </w:rPr>
              <w:t xml:space="preserve">This is where we write down solutions to peoples problems they have encountered with their commitments or other possible tasks that have gone poorly. The team can help with this if necessary.</w:t>
            </w:r>
          </w:p>
        </w:tc>
      </w:tr>
      <w:tr>
        <w:trPr>
          <w:cantSplit w:val="0"/>
          <w:trHeight w:val="1665"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r>
          </w:p>
        </w:tc>
      </w:tr>
    </w:tbl>
    <w:p w:rsidR="00000000" w:rsidDel="00000000" w:rsidP="00000000" w:rsidRDefault="00000000" w:rsidRPr="00000000" w14:paraId="00000018">
      <w:pPr>
        <w:spacing w:line="240" w:lineRule="auto"/>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80" w:hRule="atLeast"/>
          <w:tblHeader w:val="0"/>
        </w:trPr>
        <w:tc>
          <w:tcPr>
            <w:gridSpan w:val="2"/>
            <w:tcBorders>
              <w:top w:color="999999" w:space="0" w:sz="8" w:val="single"/>
              <w:left w:color="999999" w:space="0" w:sz="8" w:val="single"/>
              <w:bottom w:color="999999" w:space="0" w:sz="8" w:val="single"/>
              <w:right w:color="999999" w:space="0" w:sz="8" w:val="single"/>
            </w:tcBorders>
            <w:shd w:fill="374151"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Fraunces Black" w:cs="Fraunces Black" w:eastAsia="Fraunces Black" w:hAnsi="Fraunces Black"/>
                <w:color w:val="ffffff"/>
                <w:sz w:val="28"/>
                <w:szCs w:val="28"/>
              </w:rPr>
            </w:pPr>
            <w:r w:rsidDel="00000000" w:rsidR="00000000" w:rsidRPr="00000000">
              <w:rPr>
                <w:rFonts w:ascii="Fraunces Black" w:cs="Fraunces Black" w:eastAsia="Fraunces Black" w:hAnsi="Fraunces Black"/>
                <w:color w:val="ffffff"/>
                <w:sz w:val="28"/>
                <w:szCs w:val="28"/>
                <w:rtl w:val="0"/>
              </w:rPr>
              <w:t xml:space="preserve">Other</w:t>
            </w:r>
          </w:p>
        </w:tc>
      </w:tr>
      <w:tr>
        <w:trPr>
          <w:cantSplit w:val="0"/>
          <w:trHeight w:val="440" w:hRule="atLeast"/>
          <w:tblHeader w:val="0"/>
        </w:trPr>
        <w:tc>
          <w:tcPr>
            <w:gridSpan w:val="2"/>
            <w:tcBorders>
              <w:top w:color="999999" w:space="0" w:sz="8" w:val="single"/>
              <w:left w:color="999999" w:space="0" w:sz="8" w:val="single"/>
              <w:bottom w:color="999999" w:space="0" w:sz="8" w:val="single"/>
              <w:right w:color="99999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b w:val="1"/>
                <w:bCs w:val="1"/>
                <w:i w:val="1"/>
                <w:iCs w:val="1"/>
                <w:color w:val="999999"/>
                <w:sz w:val="20"/>
                <w:szCs w:val="20"/>
              </w:rPr>
            </w:pPr>
            <w:r w:rsidDel="00000000" w:rsidR="00000000" w:rsidRPr="00000000">
              <w:rPr>
                <w:b w:val="1"/>
                <w:bCs w:val="1"/>
                <w:i w:val="1"/>
                <w:iCs w:val="1"/>
                <w:color w:val="999999"/>
                <w:sz w:val="20"/>
                <w:szCs w:val="20"/>
                <w:rtl w:val="0"/>
              </w:rPr>
              <w:t xml:space="preserve">Any other notes that need to be added or addressed.</w:t>
            </w:r>
          </w:p>
        </w:tc>
      </w:tr>
      <w:tr>
        <w:trPr>
          <w:cantSplit w:val="0"/>
          <w:trHeight w:val="1880.0000000000005" w:hRule="atLeast"/>
          <w:tblHeader w:val="0"/>
        </w:trPr>
        <w:tc>
          <w:tcPr>
            <w:gridSpan w:val="2"/>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bl>
      <w:tblPr>
        <w:tblStyle w:val="Table5"/>
        <w:tblW w:w="10800.0" w:type="dxa"/>
        <w:jc w:val="left"/>
        <w:tblLayout w:type="fixed"/>
        <w:tblLook w:val="0600"/>
      </w:tblPr>
      <w:tblGrid>
        <w:gridCol w:w="5400"/>
        <w:gridCol w:w="5400"/>
        <w:tblGridChange w:id="0">
          <w:tblGrid>
            <w:gridCol w:w="5400"/>
            <w:gridCol w:w="5400"/>
          </w:tblGrid>
        </w:tblGridChange>
      </w:tblGrid>
      <w:tr>
        <w:trPr>
          <w:cantSplit w:val="0"/>
          <w:trHeight w:val="13913.33333333333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Fraunces Black" w:cs="Fraunces Black" w:eastAsia="Fraunces Black" w:hAnsi="Fraunces Black"/>
                <w:color w:val="374151"/>
                <w:sz w:val="26"/>
                <w:szCs w:val="26"/>
              </w:rPr>
            </w:pPr>
            <w:r w:rsidDel="00000000" w:rsidR="00000000" w:rsidRPr="00000000">
              <w:rPr>
                <w:rFonts w:ascii="Fraunces Black" w:cs="Fraunces Black" w:eastAsia="Fraunces Black" w:hAnsi="Fraunces Black"/>
                <w:color w:val="374151"/>
                <w:sz w:val="26"/>
                <w:szCs w:val="26"/>
                <w:rtl w:val="0"/>
              </w:rPr>
              <w:t xml:space="preserve">Team Accountability</w:t>
            </w:r>
          </w:p>
          <w:p w:rsidR="00000000" w:rsidDel="00000000" w:rsidP="00000000" w:rsidRDefault="00000000" w:rsidRPr="00000000" w14:paraId="00000021">
            <w:pPr>
              <w:widowControl w:val="0"/>
              <w:spacing w:line="240" w:lineRule="auto"/>
              <w:rPr>
                <w:rFonts w:ascii="Fraunces" w:cs="Fraunces" w:eastAsia="Fraunces" w:hAnsi="Fraunces"/>
                <w:color w:val="374151"/>
                <w:sz w:val="10"/>
                <w:szCs w:val="10"/>
              </w:rPr>
            </w:pPr>
            <w:r w:rsidDel="00000000" w:rsidR="00000000" w:rsidRPr="00000000">
              <w:rPr>
                <w:rtl w:val="0"/>
              </w:rPr>
            </w:r>
          </w:p>
          <w:p w:rsidR="00000000" w:rsidDel="00000000" w:rsidP="00000000" w:rsidRDefault="00000000" w:rsidRPr="00000000" w14:paraId="00000022">
            <w:pPr>
              <w:widowControl w:val="0"/>
              <w:spacing w:line="240" w:lineRule="auto"/>
              <w:rPr>
                <w:color w:val="374151"/>
              </w:rPr>
            </w:pPr>
            <w:r w:rsidDel="00000000" w:rsidR="00000000" w:rsidRPr="00000000">
              <w:rPr>
                <w:color w:val="374151"/>
                <w:rtl w:val="0"/>
              </w:rPr>
              <w:t xml:space="preserve">This should be a weekly 20–30 minute meeting between stakeholders on the project to give updates on progress or issues. This is different from a project status meeting that gives updates to executives and key stakeholders.</w:t>
            </w:r>
          </w:p>
          <w:p w:rsidR="00000000" w:rsidDel="00000000" w:rsidP="00000000" w:rsidRDefault="00000000" w:rsidRPr="00000000" w14:paraId="00000023">
            <w:pPr>
              <w:widowControl w:val="0"/>
              <w:spacing w:line="240" w:lineRule="auto"/>
              <w:rPr>
                <w:color w:val="374151"/>
              </w:rPr>
            </w:pPr>
            <w:r w:rsidDel="00000000" w:rsidR="00000000" w:rsidRPr="00000000">
              <w:rPr>
                <w:rtl w:val="0"/>
              </w:rPr>
            </w:r>
          </w:p>
          <w:p w:rsidR="00000000" w:rsidDel="00000000" w:rsidP="00000000" w:rsidRDefault="00000000" w:rsidRPr="00000000" w14:paraId="00000024">
            <w:pPr>
              <w:widowControl w:val="0"/>
              <w:spacing w:line="240" w:lineRule="auto"/>
              <w:rPr>
                <w:color w:val="374151"/>
              </w:rPr>
            </w:pPr>
            <w:r w:rsidDel="00000000" w:rsidR="00000000" w:rsidRPr="00000000">
              <w:rPr>
                <w:color w:val="374151"/>
                <w:rtl w:val="0"/>
              </w:rPr>
              <w:t xml:space="preserve">All stakeholders involved and tasks that have been</w:t>
            </w:r>
          </w:p>
          <w:p w:rsidR="00000000" w:rsidDel="00000000" w:rsidP="00000000" w:rsidRDefault="00000000" w:rsidRPr="00000000" w14:paraId="00000025">
            <w:pPr>
              <w:widowControl w:val="0"/>
              <w:spacing w:line="240" w:lineRule="auto"/>
              <w:rPr>
                <w:color w:val="374151"/>
              </w:rPr>
            </w:pPr>
            <w:r w:rsidDel="00000000" w:rsidR="00000000" w:rsidRPr="00000000">
              <w:rPr>
                <w:color w:val="374151"/>
                <w:rtl w:val="0"/>
              </w:rPr>
              <w:t xml:space="preserve">listed out and assigned should also be visible to</w:t>
            </w:r>
          </w:p>
          <w:p w:rsidR="00000000" w:rsidDel="00000000" w:rsidP="00000000" w:rsidRDefault="00000000" w:rsidRPr="00000000" w14:paraId="00000026">
            <w:pPr>
              <w:widowControl w:val="0"/>
              <w:spacing w:line="240" w:lineRule="auto"/>
              <w:rPr>
                <w:color w:val="374151"/>
              </w:rPr>
            </w:pPr>
            <w:r w:rsidDel="00000000" w:rsidR="00000000" w:rsidRPr="00000000">
              <w:rPr>
                <w:color w:val="374151"/>
                <w:rtl w:val="0"/>
              </w:rPr>
              <w:t xml:space="preserve">everyone included in the meeting.</w:t>
            </w:r>
          </w:p>
          <w:p w:rsidR="00000000" w:rsidDel="00000000" w:rsidP="00000000" w:rsidRDefault="00000000" w:rsidRPr="00000000" w14:paraId="00000027">
            <w:pPr>
              <w:widowControl w:val="0"/>
              <w:spacing w:line="240" w:lineRule="auto"/>
              <w:rPr>
                <w:color w:val="374151"/>
              </w:rPr>
            </w:pPr>
            <w:r w:rsidDel="00000000" w:rsidR="00000000" w:rsidRPr="00000000">
              <w:rPr>
                <w:rtl w:val="0"/>
              </w:rPr>
            </w:r>
          </w:p>
          <w:p w:rsidR="00000000" w:rsidDel="00000000" w:rsidP="00000000" w:rsidRDefault="00000000" w:rsidRPr="00000000" w14:paraId="00000028">
            <w:pPr>
              <w:widowControl w:val="0"/>
              <w:spacing w:line="240" w:lineRule="auto"/>
              <w:rPr>
                <w:color w:val="374151"/>
              </w:rPr>
            </w:pPr>
            <w:r w:rsidDel="00000000" w:rsidR="00000000" w:rsidRPr="00000000">
              <w:rPr>
                <w:color w:val="374151"/>
                <w:rtl w:val="0"/>
              </w:rPr>
              <w:t xml:space="preserve">This weekly meeting is crucial for moving a project</w:t>
            </w:r>
          </w:p>
          <w:p w:rsidR="00000000" w:rsidDel="00000000" w:rsidP="00000000" w:rsidRDefault="00000000" w:rsidRPr="00000000" w14:paraId="00000029">
            <w:pPr>
              <w:widowControl w:val="0"/>
              <w:spacing w:line="240" w:lineRule="auto"/>
              <w:rPr>
                <w:color w:val="374151"/>
              </w:rPr>
            </w:pPr>
            <w:r w:rsidDel="00000000" w:rsidR="00000000" w:rsidRPr="00000000">
              <w:rPr>
                <w:color w:val="374151"/>
                <w:rtl w:val="0"/>
              </w:rPr>
              <w:t xml:space="preserve">along. The project manager is the person in charge</w:t>
            </w:r>
          </w:p>
          <w:p w:rsidR="00000000" w:rsidDel="00000000" w:rsidP="00000000" w:rsidRDefault="00000000" w:rsidRPr="00000000" w14:paraId="0000002A">
            <w:pPr>
              <w:widowControl w:val="0"/>
              <w:spacing w:line="240" w:lineRule="auto"/>
              <w:rPr>
                <w:color w:val="374151"/>
              </w:rPr>
            </w:pPr>
            <w:r w:rsidDel="00000000" w:rsidR="00000000" w:rsidRPr="00000000">
              <w:rPr>
                <w:color w:val="374151"/>
                <w:rtl w:val="0"/>
              </w:rPr>
              <w:t xml:space="preserve">of making sure this meeting happens. If someone</w:t>
            </w:r>
          </w:p>
          <w:p w:rsidR="00000000" w:rsidDel="00000000" w:rsidP="00000000" w:rsidRDefault="00000000" w:rsidRPr="00000000" w14:paraId="0000002B">
            <w:pPr>
              <w:widowControl w:val="0"/>
              <w:spacing w:line="240" w:lineRule="auto"/>
              <w:rPr>
                <w:color w:val="374151"/>
              </w:rPr>
            </w:pPr>
            <w:r w:rsidDel="00000000" w:rsidR="00000000" w:rsidRPr="00000000">
              <w:rPr>
                <w:color w:val="374151"/>
                <w:rtl w:val="0"/>
              </w:rPr>
              <w:t xml:space="preserve">can’t make it to the meeting then it is the project</w:t>
            </w:r>
          </w:p>
          <w:p w:rsidR="00000000" w:rsidDel="00000000" w:rsidP="00000000" w:rsidRDefault="00000000" w:rsidRPr="00000000" w14:paraId="0000002C">
            <w:pPr>
              <w:widowControl w:val="0"/>
              <w:spacing w:line="240" w:lineRule="auto"/>
              <w:rPr>
                <w:color w:val="374151"/>
              </w:rPr>
            </w:pPr>
            <w:r w:rsidDel="00000000" w:rsidR="00000000" w:rsidRPr="00000000">
              <w:rPr>
                <w:color w:val="374151"/>
                <w:rtl w:val="0"/>
              </w:rPr>
              <w:t xml:space="preserve">managers' job to report that person’s updates on the project accurately to everyone else.</w:t>
            </w:r>
          </w:p>
          <w:p w:rsidR="00000000" w:rsidDel="00000000" w:rsidP="00000000" w:rsidRDefault="00000000" w:rsidRPr="00000000" w14:paraId="0000002D">
            <w:pPr>
              <w:widowControl w:val="0"/>
              <w:spacing w:line="240" w:lineRule="auto"/>
              <w:rPr>
                <w:color w:val="374151"/>
              </w:rPr>
            </w:pPr>
            <w:r w:rsidDel="00000000" w:rsidR="00000000" w:rsidRPr="00000000">
              <w:rPr>
                <w:rtl w:val="0"/>
              </w:rPr>
            </w:r>
          </w:p>
          <w:p w:rsidR="00000000" w:rsidDel="00000000" w:rsidP="00000000" w:rsidRDefault="00000000" w:rsidRPr="00000000" w14:paraId="0000002E">
            <w:pPr>
              <w:widowControl w:val="0"/>
              <w:spacing w:line="240" w:lineRule="auto"/>
              <w:rPr>
                <w:color w:val="374151"/>
              </w:rPr>
            </w:pPr>
            <w:r w:rsidDel="00000000" w:rsidR="00000000" w:rsidRPr="00000000">
              <w:rPr>
                <w:color w:val="374151"/>
                <w:rtl w:val="0"/>
              </w:rPr>
              <w:t xml:space="preserve">This is a tool that can be used to evaluate the</w:t>
            </w:r>
          </w:p>
          <w:p w:rsidR="00000000" w:rsidDel="00000000" w:rsidP="00000000" w:rsidRDefault="00000000" w:rsidRPr="00000000" w14:paraId="0000002F">
            <w:pPr>
              <w:widowControl w:val="0"/>
              <w:spacing w:line="240" w:lineRule="auto"/>
              <w:rPr>
                <w:color w:val="374151"/>
              </w:rPr>
            </w:pPr>
            <w:r w:rsidDel="00000000" w:rsidR="00000000" w:rsidRPr="00000000">
              <w:rPr>
                <w:color w:val="374151"/>
                <w:rtl w:val="0"/>
              </w:rPr>
              <w:t xml:space="preserve">progress on the project. Keep in mind this won’t</w:t>
            </w:r>
          </w:p>
          <w:p w:rsidR="00000000" w:rsidDel="00000000" w:rsidP="00000000" w:rsidRDefault="00000000" w:rsidRPr="00000000" w14:paraId="00000030">
            <w:pPr>
              <w:widowControl w:val="0"/>
              <w:spacing w:line="240" w:lineRule="auto"/>
              <w:rPr>
                <w:color w:val="374151"/>
              </w:rPr>
            </w:pPr>
            <w:r w:rsidDel="00000000" w:rsidR="00000000" w:rsidRPr="00000000">
              <w:rPr>
                <w:color w:val="374151"/>
                <w:rtl w:val="0"/>
              </w:rPr>
              <w:t xml:space="preserve">force people to magically work, project managers</w:t>
            </w:r>
          </w:p>
          <w:p w:rsidR="00000000" w:rsidDel="00000000" w:rsidP="00000000" w:rsidRDefault="00000000" w:rsidRPr="00000000" w14:paraId="00000031">
            <w:pPr>
              <w:widowControl w:val="0"/>
              <w:spacing w:line="240" w:lineRule="auto"/>
              <w:rPr>
                <w:color w:val="374151"/>
              </w:rPr>
            </w:pPr>
            <w:r w:rsidDel="00000000" w:rsidR="00000000" w:rsidRPr="00000000">
              <w:rPr>
                <w:color w:val="374151"/>
                <w:rtl w:val="0"/>
              </w:rPr>
              <w:t xml:space="preserve">have to do that with buy-in separately.</w:t>
            </w:r>
          </w:p>
          <w:p w:rsidR="00000000" w:rsidDel="00000000" w:rsidP="00000000" w:rsidRDefault="00000000" w:rsidRPr="00000000" w14:paraId="00000032">
            <w:pPr>
              <w:widowControl w:val="0"/>
              <w:spacing w:line="240" w:lineRule="auto"/>
              <w:rPr>
                <w:color w:val="374151"/>
              </w:rPr>
            </w:pPr>
            <w:r w:rsidDel="00000000" w:rsidR="00000000" w:rsidRPr="00000000">
              <w:rPr>
                <w:rtl w:val="0"/>
              </w:rPr>
            </w:r>
          </w:p>
          <w:p w:rsidR="00000000" w:rsidDel="00000000" w:rsidP="00000000" w:rsidRDefault="00000000" w:rsidRPr="00000000" w14:paraId="00000033">
            <w:pPr>
              <w:widowControl w:val="0"/>
              <w:spacing w:line="240" w:lineRule="auto"/>
              <w:rPr>
                <w:color w:val="374151"/>
              </w:rPr>
            </w:pPr>
            <w:r w:rsidDel="00000000" w:rsidR="00000000" w:rsidRPr="00000000">
              <w:rPr>
                <w:color w:val="374151"/>
                <w:rtl w:val="0"/>
              </w:rPr>
              <w:t xml:space="preserve">This should be kept as a record for future review of</w:t>
            </w:r>
          </w:p>
          <w:p w:rsidR="00000000" w:rsidDel="00000000" w:rsidP="00000000" w:rsidRDefault="00000000" w:rsidRPr="00000000" w14:paraId="00000034">
            <w:pPr>
              <w:widowControl w:val="0"/>
              <w:spacing w:line="240" w:lineRule="auto"/>
              <w:rPr>
                <w:color w:val="374151"/>
              </w:rPr>
            </w:pPr>
            <w:r w:rsidDel="00000000" w:rsidR="00000000" w:rsidRPr="00000000">
              <w:rPr>
                <w:color w:val="374151"/>
                <w:rtl w:val="0"/>
              </w:rPr>
              <w:t xml:space="preserve">the project or past mistakes in the project.</w:t>
            </w:r>
          </w:p>
          <w:p w:rsidR="00000000" w:rsidDel="00000000" w:rsidP="00000000" w:rsidRDefault="00000000" w:rsidRPr="00000000" w14:paraId="00000035">
            <w:pPr>
              <w:widowControl w:val="0"/>
              <w:spacing w:line="240" w:lineRule="auto"/>
              <w:rPr>
                <w:color w:val="374151"/>
                <w:sz w:val="20"/>
                <w:szCs w:val="20"/>
              </w:rPr>
            </w:pPr>
            <w:r w:rsidDel="00000000" w:rsidR="00000000" w:rsidRPr="00000000">
              <w:rPr>
                <w:rtl w:val="0"/>
              </w:rPr>
            </w:r>
          </w:p>
          <w:p w:rsidR="00000000" w:rsidDel="00000000" w:rsidP="00000000" w:rsidRDefault="00000000" w:rsidRPr="00000000" w14:paraId="00000036">
            <w:pPr>
              <w:widowControl w:val="0"/>
              <w:spacing w:line="240" w:lineRule="auto"/>
              <w:rPr>
                <w:rFonts w:ascii="Fraunces Black" w:cs="Fraunces Black" w:eastAsia="Fraunces Black" w:hAnsi="Fraunces Black"/>
                <w:color w:val="374151"/>
                <w:sz w:val="26"/>
                <w:szCs w:val="26"/>
              </w:rPr>
            </w:pPr>
            <w:r w:rsidDel="00000000" w:rsidR="00000000" w:rsidRPr="00000000">
              <w:rPr>
                <w:rFonts w:ascii="Fraunces Black" w:cs="Fraunces Black" w:eastAsia="Fraunces Black" w:hAnsi="Fraunces Black"/>
                <w:color w:val="374151"/>
                <w:sz w:val="26"/>
                <w:szCs w:val="26"/>
                <w:rtl w:val="0"/>
              </w:rPr>
              <w:t xml:space="preserve">Session Goals</w:t>
            </w:r>
          </w:p>
          <w:p w:rsidR="00000000" w:rsidDel="00000000" w:rsidP="00000000" w:rsidRDefault="00000000" w:rsidRPr="00000000" w14:paraId="00000037">
            <w:pPr>
              <w:widowControl w:val="0"/>
              <w:spacing w:line="240" w:lineRule="auto"/>
              <w:rPr>
                <w:color w:val="374151"/>
                <w:sz w:val="20"/>
                <w:szCs w:val="20"/>
              </w:rPr>
            </w:pPr>
            <w:r w:rsidDel="00000000" w:rsidR="00000000" w:rsidRPr="00000000">
              <w:rPr>
                <w:rtl w:val="0"/>
              </w:rPr>
            </w:r>
          </w:p>
          <w:p w:rsidR="00000000" w:rsidDel="00000000" w:rsidP="00000000" w:rsidRDefault="00000000" w:rsidRPr="00000000" w14:paraId="00000038">
            <w:pPr>
              <w:widowControl w:val="0"/>
              <w:numPr>
                <w:ilvl w:val="0"/>
                <w:numId w:val="2"/>
              </w:numPr>
              <w:spacing w:line="240" w:lineRule="auto"/>
              <w:ind w:left="720" w:hanging="360"/>
              <w:rPr>
                <w:color w:val="374151"/>
              </w:rPr>
            </w:pPr>
            <w:r w:rsidDel="00000000" w:rsidR="00000000" w:rsidRPr="00000000">
              <w:rPr>
                <w:color w:val="374151"/>
                <w:rtl w:val="0"/>
              </w:rPr>
              <w:t xml:space="preserve">Focus on the project schedule and Budget. Are we where we’re supposed to be? If not, why?</w:t>
            </w:r>
          </w:p>
          <w:p w:rsidR="00000000" w:rsidDel="00000000" w:rsidP="00000000" w:rsidRDefault="00000000" w:rsidRPr="00000000" w14:paraId="00000039">
            <w:pPr>
              <w:widowControl w:val="0"/>
              <w:numPr>
                <w:ilvl w:val="0"/>
                <w:numId w:val="2"/>
              </w:numPr>
              <w:spacing w:line="240" w:lineRule="auto"/>
              <w:ind w:left="720" w:hanging="360"/>
              <w:rPr>
                <w:color w:val="374151"/>
              </w:rPr>
            </w:pPr>
            <w:r w:rsidDel="00000000" w:rsidR="00000000" w:rsidRPr="00000000">
              <w:rPr>
                <w:color w:val="374151"/>
                <w:rtl w:val="0"/>
              </w:rPr>
              <w:t xml:space="preserve">Focus on how we can help each other clear the path when necessary.</w:t>
            </w:r>
          </w:p>
          <w:p w:rsidR="00000000" w:rsidDel="00000000" w:rsidP="00000000" w:rsidRDefault="00000000" w:rsidRPr="00000000" w14:paraId="0000003A">
            <w:pPr>
              <w:widowControl w:val="0"/>
              <w:numPr>
                <w:ilvl w:val="0"/>
                <w:numId w:val="2"/>
              </w:numPr>
              <w:spacing w:line="240" w:lineRule="auto"/>
              <w:ind w:left="720" w:hanging="360"/>
              <w:rPr>
                <w:color w:val="374151"/>
              </w:rPr>
            </w:pPr>
            <w:r w:rsidDel="00000000" w:rsidR="00000000" w:rsidRPr="00000000">
              <w:rPr>
                <w:color w:val="374151"/>
                <w:rtl w:val="0"/>
              </w:rPr>
              <w:t xml:space="preserve">Commit to doing specifically what’s necessary to get the project back on track or keep it on Track.</w:t>
            </w:r>
          </w:p>
          <w:p w:rsidR="00000000" w:rsidDel="00000000" w:rsidP="00000000" w:rsidRDefault="00000000" w:rsidRPr="00000000" w14:paraId="0000003B">
            <w:pPr>
              <w:widowControl w:val="0"/>
              <w:numPr>
                <w:ilvl w:val="0"/>
                <w:numId w:val="2"/>
              </w:numPr>
              <w:spacing w:line="240" w:lineRule="auto"/>
              <w:ind w:left="720" w:hanging="360"/>
              <w:rPr>
                <w:color w:val="374151"/>
              </w:rPr>
            </w:pPr>
            <w:r w:rsidDel="00000000" w:rsidR="00000000" w:rsidRPr="00000000">
              <w:rPr>
                <w:color w:val="374151"/>
                <w:rtl w:val="0"/>
              </w:rPr>
              <w:t xml:space="preserve">We do it quickly and stick to the purpose of the meeting.</w:t>
            </w:r>
          </w:p>
          <w:p w:rsidR="00000000" w:rsidDel="00000000" w:rsidP="00000000" w:rsidRDefault="00000000" w:rsidRPr="00000000" w14:paraId="0000003C">
            <w:pPr>
              <w:widowControl w:val="0"/>
              <w:spacing w:line="240" w:lineRule="auto"/>
              <w:rPr>
                <w:color w:val="374151"/>
                <w:sz w:val="20"/>
                <w:szCs w:val="20"/>
              </w:rPr>
            </w:pPr>
            <w:r w:rsidDel="00000000" w:rsidR="00000000" w:rsidRPr="00000000">
              <w:rPr>
                <w:rtl w:val="0"/>
              </w:rPr>
            </w:r>
          </w:p>
          <w:p w:rsidR="00000000" w:rsidDel="00000000" w:rsidP="00000000" w:rsidRDefault="00000000" w:rsidRPr="00000000" w14:paraId="0000003D">
            <w:pPr>
              <w:widowControl w:val="0"/>
              <w:spacing w:line="240" w:lineRule="auto"/>
              <w:rPr>
                <w:rFonts w:ascii="Fraunces Black" w:cs="Fraunces Black" w:eastAsia="Fraunces Black" w:hAnsi="Fraunces Black"/>
                <w:color w:val="374151"/>
                <w:sz w:val="26"/>
                <w:szCs w:val="26"/>
              </w:rPr>
            </w:pPr>
            <w:r w:rsidDel="00000000" w:rsidR="00000000" w:rsidRPr="00000000">
              <w:rPr>
                <w:rFonts w:ascii="Fraunces Black" w:cs="Fraunces Black" w:eastAsia="Fraunces Black" w:hAnsi="Fraunces Black"/>
                <w:color w:val="374151"/>
                <w:sz w:val="26"/>
                <w:szCs w:val="26"/>
                <w:rtl w:val="0"/>
              </w:rPr>
              <w:t xml:space="preserve">Micro Check-Ins</w:t>
            </w:r>
          </w:p>
          <w:p w:rsidR="00000000" w:rsidDel="00000000" w:rsidP="00000000" w:rsidRDefault="00000000" w:rsidRPr="00000000" w14:paraId="0000003E">
            <w:pPr>
              <w:widowControl w:val="0"/>
              <w:spacing w:line="240" w:lineRule="auto"/>
              <w:rPr>
                <w:rFonts w:ascii="Fraunces" w:cs="Fraunces" w:eastAsia="Fraunces" w:hAnsi="Fraunces"/>
                <w:color w:val="374151"/>
                <w:sz w:val="10"/>
                <w:szCs w:val="10"/>
              </w:rPr>
            </w:pPr>
            <w:r w:rsidDel="00000000" w:rsidR="00000000" w:rsidRPr="00000000">
              <w:rPr>
                <w:rtl w:val="0"/>
              </w:rPr>
            </w:r>
          </w:p>
          <w:p w:rsidR="00000000" w:rsidDel="00000000" w:rsidP="00000000" w:rsidRDefault="00000000" w:rsidRPr="00000000" w14:paraId="0000003F">
            <w:pPr>
              <w:widowControl w:val="0"/>
              <w:spacing w:line="240" w:lineRule="auto"/>
              <w:rPr>
                <w:color w:val="374151"/>
              </w:rPr>
            </w:pPr>
            <w:r w:rsidDel="00000000" w:rsidR="00000000" w:rsidRPr="00000000">
              <w:rPr>
                <w:color w:val="374151"/>
                <w:rtl w:val="0"/>
              </w:rPr>
              <w:t xml:space="preserve">It may be necessary to have micro meetings or one-on-one meetings with stakeholders and team members. This form can be used for those as well.</w:t>
            </w:r>
          </w:p>
          <w:p w:rsidR="00000000" w:rsidDel="00000000" w:rsidP="00000000" w:rsidRDefault="00000000" w:rsidRPr="00000000" w14:paraId="00000040">
            <w:pPr>
              <w:widowControl w:val="0"/>
              <w:spacing w:line="240" w:lineRule="auto"/>
              <w:rPr>
                <w:color w:val="374151"/>
              </w:rPr>
            </w:pPr>
            <w:r w:rsidDel="00000000" w:rsidR="00000000" w:rsidRPr="00000000">
              <w:rPr>
                <w:rtl w:val="0"/>
              </w:rPr>
            </w:r>
          </w:p>
          <w:p w:rsidR="00000000" w:rsidDel="00000000" w:rsidP="00000000" w:rsidRDefault="00000000" w:rsidRPr="00000000" w14:paraId="00000041">
            <w:pPr>
              <w:widowControl w:val="0"/>
              <w:spacing w:line="240" w:lineRule="auto"/>
              <w:rPr>
                <w:color w:val="374151"/>
              </w:rPr>
            </w:pPr>
            <w:r w:rsidDel="00000000" w:rsidR="00000000" w:rsidRPr="00000000">
              <w:rPr>
                <w:color w:val="374151"/>
                <w:rtl w:val="0"/>
              </w:rPr>
              <w:t xml:space="preserve">This is not just another reason to meet. These are crucial meetings possibly throughout the day to make sure everything is going well. This doesn’t replace Team Accountability Sessions nor does it require all stakeholders or team members to be involved. You may need to have multiple of these as project manager.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Fraunces Black" w:cs="Fraunces Black" w:eastAsia="Fraunces Black" w:hAnsi="Fraunces Black"/>
                <w:color w:val="374151"/>
                <w:sz w:val="26"/>
                <w:szCs w:val="26"/>
              </w:rPr>
            </w:pPr>
            <w:r w:rsidDel="00000000" w:rsidR="00000000" w:rsidRPr="00000000">
              <w:rPr>
                <w:rFonts w:ascii="Fraunces Black" w:cs="Fraunces Black" w:eastAsia="Fraunces Black" w:hAnsi="Fraunces Black"/>
                <w:color w:val="374151"/>
                <w:sz w:val="26"/>
                <w:szCs w:val="26"/>
                <w:rtl w:val="0"/>
              </w:rPr>
              <w:t xml:space="preserve">Dealing With Difficult Stakeholders</w:t>
            </w:r>
          </w:p>
          <w:p w:rsidR="00000000" w:rsidDel="00000000" w:rsidP="00000000" w:rsidRDefault="00000000" w:rsidRPr="00000000" w14:paraId="00000043">
            <w:pPr>
              <w:widowControl w:val="0"/>
              <w:spacing w:line="240" w:lineRule="auto"/>
              <w:rPr>
                <w:rFonts w:ascii="Fraunces" w:cs="Fraunces" w:eastAsia="Fraunces" w:hAnsi="Fraunces"/>
                <w:color w:val="374151"/>
                <w:sz w:val="10"/>
                <w:szCs w:val="10"/>
              </w:rPr>
            </w:pPr>
            <w:r w:rsidDel="00000000" w:rsidR="00000000" w:rsidRPr="00000000">
              <w:rPr>
                <w:rtl w:val="0"/>
              </w:rPr>
            </w:r>
          </w:p>
          <w:p w:rsidR="00000000" w:rsidDel="00000000" w:rsidP="00000000" w:rsidRDefault="00000000" w:rsidRPr="00000000" w14:paraId="00000044">
            <w:pPr>
              <w:widowControl w:val="0"/>
              <w:spacing w:line="240" w:lineRule="auto"/>
              <w:rPr>
                <w:color w:val="374151"/>
              </w:rPr>
            </w:pPr>
            <w:r w:rsidDel="00000000" w:rsidR="00000000" w:rsidRPr="00000000">
              <w:rPr>
                <w:color w:val="374151"/>
                <w:rtl w:val="0"/>
              </w:rPr>
              <w:t xml:space="preserve">How do you hold people accountable who are being difficult on the project, or don’t want to hold themselves accountable? This is done first by holding yourself accountable for mistakes you make on the project, and admitting them. Don’t shame people or disrespect them. But also don't avoid doing anything about it. Once you let something slide, everyone else will either keep allowing things to slide, or the people doing the work will lose respect for you and other stakeholders. </w:t>
            </w:r>
          </w:p>
          <w:p w:rsidR="00000000" w:rsidDel="00000000" w:rsidP="00000000" w:rsidRDefault="00000000" w:rsidRPr="00000000" w14:paraId="00000045">
            <w:pPr>
              <w:widowControl w:val="0"/>
              <w:spacing w:line="240" w:lineRule="auto"/>
              <w:rPr>
                <w:color w:val="374151"/>
              </w:rPr>
            </w:pPr>
            <w:r w:rsidDel="00000000" w:rsidR="00000000" w:rsidRPr="00000000">
              <w:rPr>
                <w:rtl w:val="0"/>
              </w:rPr>
            </w:r>
          </w:p>
          <w:p w:rsidR="00000000" w:rsidDel="00000000" w:rsidP="00000000" w:rsidRDefault="00000000" w:rsidRPr="00000000" w14:paraId="00000046">
            <w:pPr>
              <w:widowControl w:val="0"/>
              <w:spacing w:line="240" w:lineRule="auto"/>
              <w:rPr>
                <w:color w:val="374151"/>
              </w:rPr>
            </w:pPr>
            <w:r w:rsidDel="00000000" w:rsidR="00000000" w:rsidRPr="00000000">
              <w:rPr>
                <w:color w:val="374151"/>
                <w:rtl w:val="0"/>
              </w:rPr>
              <w:t xml:space="preserve">Remember to use the four keys to a successful project manager:</w:t>
            </w:r>
          </w:p>
          <w:p w:rsidR="00000000" w:rsidDel="00000000" w:rsidP="00000000" w:rsidRDefault="00000000" w:rsidRPr="00000000" w14:paraId="00000047">
            <w:pPr>
              <w:widowControl w:val="0"/>
              <w:spacing w:line="240" w:lineRule="auto"/>
              <w:rPr>
                <w:color w:val="374151"/>
              </w:rPr>
            </w:pPr>
            <w:r w:rsidDel="00000000" w:rsidR="00000000" w:rsidRPr="00000000">
              <w:rPr>
                <w:rtl w:val="0"/>
              </w:rPr>
            </w:r>
          </w:p>
          <w:p w:rsidR="00000000" w:rsidDel="00000000" w:rsidP="00000000" w:rsidRDefault="00000000" w:rsidRPr="00000000" w14:paraId="00000048">
            <w:pPr>
              <w:widowControl w:val="0"/>
              <w:numPr>
                <w:ilvl w:val="0"/>
                <w:numId w:val="1"/>
              </w:numPr>
              <w:spacing w:line="240" w:lineRule="auto"/>
              <w:ind w:left="720" w:hanging="360"/>
              <w:rPr>
                <w:color w:val="374151"/>
              </w:rPr>
            </w:pPr>
            <w:r w:rsidDel="00000000" w:rsidR="00000000" w:rsidRPr="00000000">
              <w:rPr>
                <w:b w:val="1"/>
                <w:bCs w:val="1"/>
                <w:color w:val="374151"/>
                <w:rtl w:val="0"/>
              </w:rPr>
              <w:t xml:space="preserve">Demonstrate Respect</w:t>
            </w:r>
            <w:r w:rsidDel="00000000" w:rsidR="00000000" w:rsidRPr="00000000">
              <w:rPr>
                <w:color w:val="374151"/>
                <w:rtl w:val="0"/>
              </w:rPr>
              <w:t xml:space="preserve"> (</w:t>
            </w:r>
            <w:r w:rsidDel="00000000" w:rsidR="00000000" w:rsidRPr="00000000">
              <w:rPr>
                <w:i w:val="1"/>
                <w:iCs w:val="1"/>
                <w:color w:val="374151"/>
                <w:rtl w:val="0"/>
              </w:rPr>
              <w:t xml:space="preserve">Don’t shame them</w:t>
            </w:r>
            <w:r w:rsidDel="00000000" w:rsidR="00000000" w:rsidRPr="00000000">
              <w:rPr>
                <w:color w:val="374151"/>
                <w:rtl w:val="0"/>
              </w:rPr>
              <w:t xml:space="preserve">)</w:t>
            </w:r>
          </w:p>
          <w:p w:rsidR="00000000" w:rsidDel="00000000" w:rsidP="00000000" w:rsidRDefault="00000000" w:rsidRPr="00000000" w14:paraId="00000049">
            <w:pPr>
              <w:widowControl w:val="0"/>
              <w:numPr>
                <w:ilvl w:val="0"/>
                <w:numId w:val="1"/>
              </w:numPr>
              <w:spacing w:line="240" w:lineRule="auto"/>
              <w:ind w:left="720" w:hanging="360"/>
              <w:rPr>
                <w:color w:val="374151"/>
              </w:rPr>
            </w:pPr>
            <w:r w:rsidDel="00000000" w:rsidR="00000000" w:rsidRPr="00000000">
              <w:rPr>
                <w:b w:val="1"/>
                <w:bCs w:val="1"/>
                <w:color w:val="374151"/>
                <w:rtl w:val="0"/>
              </w:rPr>
              <w:t xml:space="preserve">Listen First</w:t>
            </w:r>
            <w:r w:rsidDel="00000000" w:rsidR="00000000" w:rsidRPr="00000000">
              <w:rPr>
                <w:color w:val="374151"/>
                <w:rtl w:val="0"/>
              </w:rPr>
              <w:t xml:space="preserve"> (</w:t>
            </w:r>
            <w:r w:rsidDel="00000000" w:rsidR="00000000" w:rsidRPr="00000000">
              <w:rPr>
                <w:i w:val="1"/>
                <w:iCs w:val="1"/>
                <w:color w:val="374151"/>
                <w:rtl w:val="0"/>
              </w:rPr>
              <w:t xml:space="preserve">Listen to them and let them speak</w:t>
            </w:r>
            <w:r w:rsidDel="00000000" w:rsidR="00000000" w:rsidRPr="00000000">
              <w:rPr>
                <w:color w:val="374151"/>
                <w:rtl w:val="0"/>
              </w:rPr>
              <w:t xml:space="preserve">)</w:t>
            </w:r>
          </w:p>
          <w:p w:rsidR="00000000" w:rsidDel="00000000" w:rsidP="00000000" w:rsidRDefault="00000000" w:rsidRPr="00000000" w14:paraId="0000004A">
            <w:pPr>
              <w:widowControl w:val="0"/>
              <w:numPr>
                <w:ilvl w:val="0"/>
                <w:numId w:val="1"/>
              </w:numPr>
              <w:spacing w:line="240" w:lineRule="auto"/>
              <w:ind w:left="720" w:hanging="360"/>
              <w:rPr>
                <w:color w:val="374151"/>
              </w:rPr>
            </w:pPr>
            <w:r w:rsidDel="00000000" w:rsidR="00000000" w:rsidRPr="00000000">
              <w:rPr>
                <w:b w:val="1"/>
                <w:bCs w:val="1"/>
                <w:color w:val="374151"/>
                <w:rtl w:val="0"/>
              </w:rPr>
              <w:t xml:space="preserve">Clarify Expectations </w:t>
            </w:r>
            <w:r w:rsidDel="00000000" w:rsidR="00000000" w:rsidRPr="00000000">
              <w:rPr>
                <w:color w:val="374151"/>
                <w:rtl w:val="0"/>
              </w:rPr>
              <w:t xml:space="preserve">(</w:t>
            </w:r>
            <w:r w:rsidDel="00000000" w:rsidR="00000000" w:rsidRPr="00000000">
              <w:rPr>
                <w:i w:val="1"/>
                <w:iCs w:val="1"/>
                <w:color w:val="374151"/>
                <w:rtl w:val="0"/>
              </w:rPr>
              <w:t xml:space="preserve">Restate the commitment</w:t>
            </w:r>
            <w:r w:rsidDel="00000000" w:rsidR="00000000" w:rsidRPr="00000000">
              <w:rPr>
                <w:color w:val="374151"/>
                <w:rtl w:val="0"/>
              </w:rPr>
              <w:t xml:space="preserve">)</w:t>
            </w:r>
          </w:p>
          <w:p w:rsidR="00000000" w:rsidDel="00000000" w:rsidP="00000000" w:rsidRDefault="00000000" w:rsidRPr="00000000" w14:paraId="0000004B">
            <w:pPr>
              <w:widowControl w:val="0"/>
              <w:numPr>
                <w:ilvl w:val="0"/>
                <w:numId w:val="1"/>
              </w:numPr>
              <w:spacing w:line="240" w:lineRule="auto"/>
              <w:ind w:left="720" w:hanging="360"/>
              <w:rPr>
                <w:color w:val="374151"/>
              </w:rPr>
            </w:pPr>
            <w:r w:rsidDel="00000000" w:rsidR="00000000" w:rsidRPr="00000000">
              <w:rPr>
                <w:b w:val="1"/>
                <w:bCs w:val="1"/>
                <w:color w:val="374151"/>
                <w:rtl w:val="0"/>
              </w:rPr>
              <w:t xml:space="preserve">Practice Accountability</w:t>
            </w:r>
            <w:r w:rsidDel="00000000" w:rsidR="00000000" w:rsidRPr="00000000">
              <w:rPr>
                <w:color w:val="374151"/>
                <w:rtl w:val="0"/>
              </w:rPr>
              <w:t xml:space="preserve"> (</w:t>
            </w:r>
            <w:r w:rsidDel="00000000" w:rsidR="00000000" w:rsidRPr="00000000">
              <w:rPr>
                <w:i w:val="1"/>
                <w:iCs w:val="1"/>
                <w:color w:val="374151"/>
                <w:rtl w:val="0"/>
              </w:rPr>
              <w:t xml:space="preserve">Let the team member know everyone counts on them</w:t>
            </w:r>
            <w:r w:rsidDel="00000000" w:rsidR="00000000" w:rsidRPr="00000000">
              <w:rPr>
                <w:color w:val="374151"/>
                <w:rtl w:val="0"/>
              </w:rPr>
              <w:t xml:space="preserve">)</w:t>
            </w:r>
          </w:p>
          <w:p w:rsidR="00000000" w:rsidDel="00000000" w:rsidP="00000000" w:rsidRDefault="00000000" w:rsidRPr="00000000" w14:paraId="0000004C">
            <w:pPr>
              <w:widowControl w:val="0"/>
              <w:spacing w:line="240" w:lineRule="auto"/>
              <w:rPr>
                <w:color w:val="374151"/>
              </w:rPr>
            </w:pPr>
            <w:r w:rsidDel="00000000" w:rsidR="00000000" w:rsidRPr="00000000">
              <w:rPr>
                <w:rtl w:val="0"/>
              </w:rPr>
            </w:r>
          </w:p>
          <w:p w:rsidR="00000000" w:rsidDel="00000000" w:rsidP="00000000" w:rsidRDefault="00000000" w:rsidRPr="00000000" w14:paraId="0000004D">
            <w:pPr>
              <w:widowControl w:val="0"/>
              <w:spacing w:line="240" w:lineRule="auto"/>
              <w:rPr>
                <w:color w:val="374151"/>
              </w:rPr>
            </w:pPr>
            <w:r w:rsidDel="00000000" w:rsidR="00000000" w:rsidRPr="00000000">
              <w:rPr>
                <w:color w:val="374151"/>
                <w:rtl w:val="0"/>
              </w:rPr>
              <w:t xml:space="preserve">This will hopefully re-enforce that they have let the team down, not just the project manager, and get other team members to hope they don’t put themselves in that position by slacking off.</w:t>
            </w:r>
          </w:p>
          <w:p w:rsidR="00000000" w:rsidDel="00000000" w:rsidP="00000000" w:rsidRDefault="00000000" w:rsidRPr="00000000" w14:paraId="0000004E">
            <w:pPr>
              <w:widowControl w:val="0"/>
              <w:spacing w:line="240" w:lineRule="auto"/>
              <w:rPr>
                <w:color w:val="374151"/>
              </w:rPr>
            </w:pPr>
            <w:r w:rsidDel="00000000" w:rsidR="00000000" w:rsidRPr="00000000">
              <w:rPr>
                <w:rtl w:val="0"/>
              </w:rPr>
            </w:r>
          </w:p>
          <w:p w:rsidR="00000000" w:rsidDel="00000000" w:rsidP="00000000" w:rsidRDefault="00000000" w:rsidRPr="00000000" w14:paraId="0000004F">
            <w:pPr>
              <w:widowControl w:val="0"/>
              <w:spacing w:line="240" w:lineRule="auto"/>
              <w:rPr>
                <w:color w:val="374151"/>
              </w:rPr>
            </w:pPr>
            <w:r w:rsidDel="00000000" w:rsidR="00000000" w:rsidRPr="00000000">
              <w:rPr>
                <w:color w:val="374151"/>
                <w:rtl w:val="0"/>
              </w:rPr>
              <w:t xml:space="preserve">You may need to meet with this person one-on-one. Team members need to know you are handling the situation. Make sure everyone knows this. Use the Conversation Planner form to help guide you in this.</w:t>
            </w:r>
          </w:p>
          <w:p w:rsidR="00000000" w:rsidDel="00000000" w:rsidP="00000000" w:rsidRDefault="00000000" w:rsidRPr="00000000" w14:paraId="00000050">
            <w:pPr>
              <w:widowControl w:val="0"/>
              <w:spacing w:line="240" w:lineRule="auto"/>
              <w:rPr>
                <w:color w:val="374151"/>
              </w:rPr>
            </w:pPr>
            <w:r w:rsidDel="00000000" w:rsidR="00000000" w:rsidRPr="00000000">
              <w:rPr>
                <w:rtl w:val="0"/>
              </w:rPr>
            </w:r>
          </w:p>
          <w:p w:rsidR="00000000" w:rsidDel="00000000" w:rsidP="00000000" w:rsidRDefault="00000000" w:rsidRPr="00000000" w14:paraId="00000051">
            <w:pPr>
              <w:widowControl w:val="0"/>
              <w:spacing w:line="240" w:lineRule="auto"/>
              <w:rPr>
                <w:color w:val="374151"/>
              </w:rPr>
            </w:pPr>
            <w:r w:rsidDel="00000000" w:rsidR="00000000" w:rsidRPr="00000000">
              <w:rPr>
                <w:color w:val="374151"/>
                <w:rtl w:val="0"/>
              </w:rPr>
              <w:t xml:space="preserve">Keep in mind these solutions may not work every time. Meetings can be stressful and tense, but approaching these types of meetings with patience and empathy is the best way we can keep projects moving forward</w:t>
            </w:r>
          </w:p>
        </w:tc>
      </w:tr>
    </w:tbl>
    <w:p w:rsidR="00000000" w:rsidDel="00000000" w:rsidP="00000000" w:rsidRDefault="00000000" w:rsidRPr="00000000" w14:paraId="00000052">
      <w:pPr>
        <w:rPr/>
      </w:pPr>
      <w:r w:rsidDel="00000000" w:rsidR="00000000" w:rsidRPr="00000000">
        <w:rPr>
          <w:rtl w:val="0"/>
        </w:rPr>
      </w:r>
    </w:p>
    <w:sectPr>
      <w:footerReference r:id="rId6" w:type="default"/>
      <w:pgSz w:h="15840" w:w="12240" w:orient="portrait"/>
      <w:pgMar w:bottom="720" w:top="720" w:left="720" w:right="72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raunc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Fraunces Black">
    <w:embedBold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jc w:val="center"/>
      <w:rPr>
        <w:color w:val="999999"/>
        <w:sz w:val="16"/>
        <w:szCs w:val="16"/>
      </w:rPr>
    </w:pPr>
    <w:r w:rsidDel="00000000" w:rsidR="00000000" w:rsidRPr="00000000">
      <w:rPr>
        <w:color w:val="999999"/>
        <w:sz w:val="16"/>
        <w:szCs w:val="16"/>
        <w:rtl w:val="0"/>
      </w:rPr>
      <w:t xml:space="preserve">Copyright © 2026 Projo Management • All rights reserved • </w:t>
    </w:r>
    <w:hyperlink r:id="rId1">
      <w:r w:rsidDel="00000000" w:rsidR="00000000" w:rsidRPr="00000000">
        <w:rPr>
          <w:color w:val="999999"/>
          <w:sz w:val="16"/>
          <w:szCs w:val="16"/>
          <w:u w:val="single"/>
          <w:rtl w:val="0"/>
        </w:rPr>
        <w:t xml:space="preserve">projo-management.com</w:t>
      </w:r>
    </w:hyperlink>
    <w:r w:rsidDel="00000000" w:rsidR="00000000" w:rsidRPr="00000000">
      <w:rPr>
        <w:color w:val="999999"/>
        <w:sz w:val="16"/>
        <w:szCs w:val="16"/>
        <w:rtl w:val="0"/>
      </w:rPr>
      <w:t xml:space="preserve"> • More Than a Tool. It's Project Management.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Fraunces" w:cs="Fraunces" w:eastAsia="Fraunces" w:hAnsi="Fraunces"/>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rFonts w:ascii="Fraunces Black" w:cs="Fraunces Black" w:eastAsia="Fraunces Black" w:hAnsi="Fraunces Black"/>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raunces-regular.ttf"/><Relationship Id="rId2" Type="http://schemas.openxmlformats.org/officeDocument/2006/relationships/font" Target="fonts/Fraunces-bold.ttf"/><Relationship Id="rId3" Type="http://schemas.openxmlformats.org/officeDocument/2006/relationships/font" Target="fonts/Fraunces-italic.ttf"/><Relationship Id="rId4" Type="http://schemas.openxmlformats.org/officeDocument/2006/relationships/font" Target="fonts/Fraunces-boldItalic.ttf"/><Relationship Id="rId10" Type="http://schemas.openxmlformats.org/officeDocument/2006/relationships/font" Target="fonts/FrauncesBlack-boldItalic.ttf"/><Relationship Id="rId9" Type="http://schemas.openxmlformats.org/officeDocument/2006/relationships/font" Target="fonts/FrauncesBlack-bold.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projo-managa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